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49F9D180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E8578D7">
                    <v:line id="Conector reto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3.85pt,18pt" to="368.9pt,18pt" w14:anchorId="480401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7494E699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  <w:p w14:paraId="0F5F7AD0" w14:textId="77FB287B" w:rsidR="00F42C93" w:rsidRDefault="68DDD4D3" w:rsidP="49F9D180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 w:rsidRPr="49F9D180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 </w:t>
            </w:r>
          </w:p>
        </w:tc>
      </w:tr>
    </w:tbl>
    <w:p w14:paraId="325DA27D" w14:textId="5ACF1F95" w:rsidR="00F42C93" w:rsidRPr="007168F6" w:rsidRDefault="007168F6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1DEC7143">
        <w:rPr>
          <w:rFonts w:ascii="Arial" w:hAnsi="Arial" w:cs="Arial"/>
          <w:b/>
          <w:bCs/>
          <w:color w:val="FF0000"/>
          <w:sz w:val="24"/>
          <w:szCs w:val="24"/>
        </w:rPr>
        <w:t>Tempo estimado da reunião</w:t>
      </w:r>
      <w:r w:rsidR="00F9388D" w:rsidRPr="1DEC7143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  <w:r w:rsidR="00080C95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51199E">
        <w:rPr>
          <w:rFonts w:ascii="Arial" w:hAnsi="Arial" w:cs="Arial"/>
          <w:b/>
          <w:bCs/>
          <w:color w:val="FF0000"/>
          <w:sz w:val="24"/>
          <w:szCs w:val="24"/>
        </w:rPr>
        <w:t>h</w:t>
      </w:r>
      <w:r w:rsidR="00080C95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3203D7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51199E"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="003203D7">
        <w:rPr>
          <w:rFonts w:ascii="Arial" w:hAnsi="Arial" w:cs="Arial"/>
          <w:b/>
          <w:bCs/>
          <w:color w:val="FF0000"/>
          <w:sz w:val="24"/>
          <w:szCs w:val="24"/>
        </w:rPr>
        <w:t>inutos</w:t>
      </w: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278D8BC8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6F6748">
              <w:rPr>
                <w:rFonts w:ascii="Arial" w:hAnsi="Arial" w:cs="Arial"/>
                <w:sz w:val="24"/>
                <w:szCs w:val="24"/>
              </w:rPr>
              <w:t>5</w:t>
            </w:r>
            <w:r w:rsidR="008C727D">
              <w:rPr>
                <w:rFonts w:ascii="Arial" w:hAnsi="Arial" w:cs="Arial"/>
                <w:sz w:val="24"/>
                <w:szCs w:val="24"/>
              </w:rPr>
              <w:t>3</w:t>
            </w:r>
            <w:r w:rsidR="006F6748">
              <w:rPr>
                <w:rFonts w:ascii="Arial" w:hAnsi="Arial" w:cs="Arial"/>
                <w:sz w:val="24"/>
                <w:szCs w:val="24"/>
              </w:rPr>
              <w:t>ª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REUNIÃO ORDINÁRIA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27D">
              <w:rPr>
                <w:rFonts w:ascii="Arial" w:hAnsi="Arial" w:cs="Arial"/>
                <w:sz w:val="24"/>
                <w:szCs w:val="24"/>
              </w:rPr>
              <w:t>28</w:t>
            </w:r>
            <w:r w:rsidR="00052A11">
              <w:rPr>
                <w:rFonts w:ascii="Arial" w:hAnsi="Arial" w:cs="Arial"/>
                <w:sz w:val="24"/>
                <w:szCs w:val="24"/>
              </w:rPr>
              <w:t>.</w:t>
            </w:r>
            <w:r w:rsidR="006F6748">
              <w:rPr>
                <w:rFonts w:ascii="Arial" w:hAnsi="Arial" w:cs="Arial"/>
                <w:sz w:val="24"/>
                <w:szCs w:val="24"/>
              </w:rPr>
              <w:t>1</w:t>
            </w:r>
            <w:r w:rsidR="008C727D">
              <w:rPr>
                <w:rFonts w:ascii="Arial" w:hAnsi="Arial" w:cs="Arial"/>
                <w:sz w:val="24"/>
                <w:szCs w:val="24"/>
              </w:rPr>
              <w:t>1</w:t>
            </w:r>
            <w:r w:rsidR="00052A11">
              <w:rPr>
                <w:rFonts w:ascii="Arial" w:hAnsi="Arial" w:cs="Arial"/>
                <w:sz w:val="24"/>
                <w:szCs w:val="24"/>
              </w:rPr>
              <w:t>.202</w:t>
            </w:r>
            <w:r w:rsidR="00D634FD">
              <w:rPr>
                <w:rFonts w:ascii="Arial" w:hAnsi="Arial" w:cs="Arial"/>
                <w:sz w:val="24"/>
                <w:szCs w:val="24"/>
              </w:rPr>
              <w:t>4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="00A67C8C">
              <w:rPr>
                <w:rFonts w:ascii="Arial" w:hAnsi="Arial" w:cs="Arial"/>
                <w:sz w:val="24"/>
                <w:szCs w:val="24"/>
              </w:rPr>
              <w:t>0</w:t>
            </w:r>
            <w:r w:rsidR="00052A11">
              <w:rPr>
                <w:rFonts w:ascii="Arial" w:hAnsi="Arial" w:cs="Arial"/>
                <w:sz w:val="24"/>
                <w:szCs w:val="24"/>
              </w:rPr>
              <w:t>0 horas</w:t>
            </w:r>
            <w:r w:rsidR="00C55B2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42061">
              <w:rPr>
                <w:rFonts w:ascii="Arial" w:hAnsi="Arial" w:cs="Arial"/>
                <w:sz w:val="24"/>
                <w:szCs w:val="24"/>
              </w:rPr>
              <w:t>HIBRIDA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559"/>
        <w:gridCol w:w="1560"/>
        <w:gridCol w:w="1860"/>
        <w:gridCol w:w="1725"/>
        <w:gridCol w:w="1943"/>
      </w:tblGrid>
      <w:tr w:rsidR="00023094" w14:paraId="4C54DF5C" w14:textId="77777777" w:rsidTr="112CBF50">
        <w:tc>
          <w:tcPr>
            <w:tcW w:w="568" w:type="dxa"/>
          </w:tcPr>
          <w:p w14:paraId="0B5D4BA1" w14:textId="2D0377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5670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559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60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860" w:type="dxa"/>
          </w:tcPr>
          <w:p w14:paraId="5445C392" w14:textId="0FAEC9DC" w:rsidR="00023094" w:rsidRPr="009B4529" w:rsidRDefault="00023094" w:rsidP="49F9D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9F9D180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25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943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14:paraId="0EC57518" w14:textId="77777777" w:rsidTr="112CBF50">
        <w:tc>
          <w:tcPr>
            <w:tcW w:w="568" w:type="dxa"/>
          </w:tcPr>
          <w:p w14:paraId="6F09BA1D" w14:textId="4A45383D" w:rsidR="00023094" w:rsidRPr="00F72516" w:rsidRDefault="00023094" w:rsidP="49F9D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335E7BD" w14:textId="0BDB4597" w:rsidR="00023094" w:rsidRPr="00F72516" w:rsidRDefault="755F395D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1DEC7143">
              <w:rPr>
                <w:rFonts w:ascii="Arial" w:hAnsi="Arial" w:cs="Arial"/>
                <w:sz w:val="24"/>
                <w:szCs w:val="24"/>
              </w:rPr>
              <w:t>Aprovação ata da reuni</w:t>
            </w:r>
            <w:r w:rsidR="48045826" w:rsidRPr="1DEC7143">
              <w:rPr>
                <w:rFonts w:ascii="Arial" w:hAnsi="Arial" w:cs="Arial"/>
                <w:sz w:val="24"/>
                <w:szCs w:val="24"/>
              </w:rPr>
              <w:t xml:space="preserve">ão ordinária </w:t>
            </w:r>
            <w:r w:rsidRPr="1DEC7143">
              <w:rPr>
                <w:rFonts w:ascii="Arial" w:hAnsi="Arial" w:cs="Arial"/>
                <w:sz w:val="24"/>
                <w:szCs w:val="24"/>
              </w:rPr>
              <w:t>15</w:t>
            </w:r>
            <w:r w:rsidR="3D350098" w:rsidRPr="1DEC7143">
              <w:rPr>
                <w:rFonts w:ascii="Arial" w:hAnsi="Arial" w:cs="Arial"/>
                <w:sz w:val="24"/>
                <w:szCs w:val="24"/>
              </w:rPr>
              <w:t>2</w:t>
            </w:r>
            <w:r w:rsidRPr="1DEC7143">
              <w:rPr>
                <w:rFonts w:ascii="Arial" w:hAnsi="Arial" w:cs="Arial"/>
                <w:sz w:val="24"/>
                <w:szCs w:val="24"/>
              </w:rPr>
              <w:t xml:space="preserve">ª e </w:t>
            </w:r>
            <w:r w:rsidR="3830C1FB" w:rsidRPr="1DEC7143">
              <w:rPr>
                <w:rFonts w:ascii="Arial" w:hAnsi="Arial" w:cs="Arial"/>
                <w:sz w:val="24"/>
                <w:szCs w:val="24"/>
              </w:rPr>
              <w:t>das</w:t>
            </w:r>
            <w:r w:rsidR="4E900F44" w:rsidRPr="1DEC7143">
              <w:rPr>
                <w:rFonts w:ascii="Arial" w:hAnsi="Arial" w:cs="Arial"/>
                <w:sz w:val="24"/>
                <w:szCs w:val="24"/>
              </w:rPr>
              <w:t xml:space="preserve"> reuniões</w:t>
            </w:r>
            <w:r w:rsidR="3830C1FB" w:rsidRPr="1DEC7143">
              <w:rPr>
                <w:rFonts w:ascii="Arial" w:hAnsi="Arial" w:cs="Arial"/>
                <w:sz w:val="24"/>
                <w:szCs w:val="24"/>
              </w:rPr>
              <w:t xml:space="preserve"> extraordinárias </w:t>
            </w:r>
            <w:r w:rsidRPr="1DEC7143">
              <w:rPr>
                <w:rFonts w:ascii="Arial" w:hAnsi="Arial" w:cs="Arial"/>
                <w:sz w:val="24"/>
                <w:szCs w:val="24"/>
              </w:rPr>
              <w:t>122ª, 123ª</w:t>
            </w:r>
            <w:r w:rsidR="1B76B0E0" w:rsidRPr="1DEC714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1DEC7143">
              <w:rPr>
                <w:rFonts w:ascii="Arial" w:hAnsi="Arial" w:cs="Arial"/>
                <w:sz w:val="24"/>
                <w:szCs w:val="24"/>
              </w:rPr>
              <w:t>124ª</w:t>
            </w:r>
            <w:r w:rsidR="7EB304F5" w:rsidRPr="1DEC7143">
              <w:rPr>
                <w:rFonts w:ascii="Arial" w:hAnsi="Arial" w:cs="Arial"/>
                <w:sz w:val="24"/>
                <w:szCs w:val="24"/>
              </w:rPr>
              <w:t xml:space="preserve"> e 125ª</w:t>
            </w:r>
          </w:p>
        </w:tc>
        <w:tc>
          <w:tcPr>
            <w:tcW w:w="1559" w:type="dxa"/>
          </w:tcPr>
          <w:p w14:paraId="4F55A04D" w14:textId="6B4A2533" w:rsidR="00023094" w:rsidRPr="00F72516" w:rsidRDefault="0C1229E2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1DEC7143">
              <w:rPr>
                <w:rFonts w:ascii="Arial" w:hAnsi="Arial" w:cs="Arial"/>
                <w:sz w:val="24"/>
                <w:szCs w:val="24"/>
              </w:rPr>
              <w:t>5</w:t>
            </w:r>
            <w:r w:rsidR="6F68CA09" w:rsidRPr="1DEC7143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60" w:type="dxa"/>
          </w:tcPr>
          <w:p w14:paraId="26082B95" w14:textId="4287699F" w:rsidR="00023094" w:rsidRPr="00F72516" w:rsidRDefault="7F52F859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54A36F2F">
              <w:rPr>
                <w:rFonts w:ascii="Arial" w:hAnsi="Arial" w:cs="Arial"/>
                <w:sz w:val="24"/>
                <w:szCs w:val="24"/>
              </w:rPr>
              <w:t>Deliberativo</w:t>
            </w:r>
          </w:p>
        </w:tc>
        <w:tc>
          <w:tcPr>
            <w:tcW w:w="1860" w:type="dxa"/>
          </w:tcPr>
          <w:p w14:paraId="6872F562" w14:textId="6EF92837" w:rsidR="00023094" w:rsidRPr="00F72516" w:rsidRDefault="6F68CA09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25" w:type="dxa"/>
          </w:tcPr>
          <w:p w14:paraId="227CB884" w14:textId="0DD2DAFC" w:rsidR="00023094" w:rsidRPr="00F72516" w:rsidRDefault="6F68CA09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43" w:type="dxa"/>
          </w:tcPr>
          <w:p w14:paraId="25BF5B13" w14:textId="07A4DB0F" w:rsidR="00023094" w:rsidRPr="00F72516" w:rsidRDefault="0F134C50" w:rsidP="112CBF50">
            <w:r w:rsidRPr="112CBF50">
              <w:rPr>
                <w:rFonts w:ascii="Arial" w:hAnsi="Arial" w:cs="Arial"/>
                <w:sz w:val="24"/>
                <w:szCs w:val="24"/>
              </w:rPr>
              <w:t>Apoio</w:t>
            </w:r>
          </w:p>
        </w:tc>
      </w:tr>
      <w:tr w:rsidR="00BA7C2F" w14:paraId="25E0D9E1" w14:textId="77777777" w:rsidTr="112CBF50">
        <w:trPr>
          <w:trHeight w:val="454"/>
        </w:trPr>
        <w:tc>
          <w:tcPr>
            <w:tcW w:w="568" w:type="dxa"/>
            <w:shd w:val="clear" w:color="auto" w:fill="auto"/>
          </w:tcPr>
          <w:p w14:paraId="4829C16E" w14:textId="45D4BEF6" w:rsidR="00BA7C2F" w:rsidRPr="00183C90" w:rsidRDefault="007168F6" w:rsidP="49F9D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04EE7D25" w14:textId="7C3BA951" w:rsidR="00BA7C2F" w:rsidRPr="00183C90" w:rsidRDefault="725B9138" w:rsidP="49F9D180">
            <w:pPr>
              <w:jc w:val="both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49F9D180">
              <w:rPr>
                <w:rFonts w:ascii="Arial" w:eastAsia="Arial" w:hAnsi="Arial" w:cs="Arial"/>
                <w:sz w:val="24"/>
                <w:szCs w:val="24"/>
              </w:rPr>
              <w:t xml:space="preserve">Limites de alocação </w:t>
            </w:r>
            <w:r w:rsidR="00374FC6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49F9D18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3F0012CB" w:rsidRPr="49F9D180">
              <w:rPr>
                <w:rFonts w:ascii="Arial" w:eastAsia="Arial" w:hAnsi="Arial" w:cs="Arial"/>
                <w:sz w:val="24"/>
                <w:szCs w:val="24"/>
              </w:rPr>
              <w:t>Políticas</w:t>
            </w:r>
            <w:r w:rsidRPr="49F9D180">
              <w:rPr>
                <w:rFonts w:ascii="Arial" w:eastAsia="Arial" w:hAnsi="Arial" w:cs="Arial"/>
                <w:sz w:val="24"/>
                <w:szCs w:val="24"/>
              </w:rPr>
              <w:t xml:space="preserve"> de Investimentos</w:t>
            </w:r>
            <w:r w:rsidR="5A2258DE" w:rsidRPr="49F9D18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49F9D180">
              <w:rPr>
                <w:rFonts w:ascii="Arial" w:eastAsia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</w:tcPr>
          <w:p w14:paraId="0205FC20" w14:textId="20209997" w:rsidR="00BA7C2F" w:rsidRPr="00183C90" w:rsidRDefault="07820412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1DEC7143">
              <w:rPr>
                <w:rFonts w:ascii="Arial" w:hAnsi="Arial" w:cs="Arial"/>
                <w:sz w:val="24"/>
                <w:szCs w:val="24"/>
              </w:rPr>
              <w:t>20</w:t>
            </w:r>
            <w:r w:rsidR="5C67F3F6" w:rsidRPr="1DEC71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110C7A1D" w:rsidRPr="1DEC7143">
              <w:rPr>
                <w:rFonts w:ascii="Arial" w:hAnsi="Arial" w:cs="Arial"/>
                <w:sz w:val="24"/>
                <w:szCs w:val="24"/>
              </w:rPr>
              <w:t>minutos</w:t>
            </w:r>
          </w:p>
        </w:tc>
        <w:tc>
          <w:tcPr>
            <w:tcW w:w="1560" w:type="dxa"/>
            <w:shd w:val="clear" w:color="auto" w:fill="auto"/>
          </w:tcPr>
          <w:p w14:paraId="4C43A24C" w14:textId="54227FC3" w:rsidR="00BA7C2F" w:rsidRPr="00183C90" w:rsidRDefault="110C7A1D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Deliberativo</w:t>
            </w:r>
          </w:p>
        </w:tc>
        <w:tc>
          <w:tcPr>
            <w:tcW w:w="1860" w:type="dxa"/>
            <w:shd w:val="clear" w:color="auto" w:fill="auto"/>
          </w:tcPr>
          <w:p w14:paraId="0A32FD90" w14:textId="7A5970C1" w:rsidR="00BA7C2F" w:rsidRPr="00183C90" w:rsidRDefault="5FB4E078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  <w:tc>
          <w:tcPr>
            <w:tcW w:w="1725" w:type="dxa"/>
            <w:shd w:val="clear" w:color="auto" w:fill="auto"/>
          </w:tcPr>
          <w:p w14:paraId="59B61DBE" w14:textId="2A2B2041" w:rsidR="00BA7C2F" w:rsidRPr="00183C90" w:rsidRDefault="5D17917C" w:rsidP="1DEC7143">
            <w:r w:rsidRPr="1DEC7143"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1943" w:type="dxa"/>
            <w:shd w:val="clear" w:color="auto" w:fill="auto"/>
          </w:tcPr>
          <w:p w14:paraId="3A9FDD96" w14:textId="52629632" w:rsidR="00BA7C2F" w:rsidRPr="00183C90" w:rsidRDefault="4ECF5C76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54A36F2F"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</w:tr>
      <w:tr w:rsidR="000C1AD2" w14:paraId="43049116" w14:textId="77777777" w:rsidTr="112CBF50">
        <w:tc>
          <w:tcPr>
            <w:tcW w:w="568" w:type="dxa"/>
            <w:shd w:val="clear" w:color="auto" w:fill="auto"/>
          </w:tcPr>
          <w:p w14:paraId="485B8248" w14:textId="570FB86F" w:rsidR="000C1AD2" w:rsidRPr="00183C90" w:rsidRDefault="000C1AD2" w:rsidP="49F9D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79A1F2D2" w14:textId="3F1B530C" w:rsidR="000C1AD2" w:rsidRPr="00183C90" w:rsidRDefault="12464921" w:rsidP="49F9D18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9F9D180">
              <w:rPr>
                <w:rFonts w:ascii="Arial" w:eastAsia="Arial" w:hAnsi="Arial" w:cs="Arial"/>
                <w:sz w:val="24"/>
                <w:szCs w:val="24"/>
              </w:rPr>
              <w:t>Definição de metas de referência para 2025</w:t>
            </w:r>
          </w:p>
        </w:tc>
        <w:tc>
          <w:tcPr>
            <w:tcW w:w="1559" w:type="dxa"/>
          </w:tcPr>
          <w:p w14:paraId="54ED6D5B" w14:textId="0F8EDACD" w:rsidR="000C1AD2" w:rsidRPr="00183C90" w:rsidRDefault="58D90C5E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1DEC7143">
              <w:rPr>
                <w:rFonts w:ascii="Arial" w:hAnsi="Arial" w:cs="Arial"/>
                <w:sz w:val="24"/>
                <w:szCs w:val="24"/>
              </w:rPr>
              <w:t>15</w:t>
            </w:r>
            <w:r w:rsidR="436D7F49" w:rsidRPr="1DEC7143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60" w:type="dxa"/>
            <w:shd w:val="clear" w:color="auto" w:fill="auto"/>
          </w:tcPr>
          <w:p w14:paraId="33891AB2" w14:textId="115B7B7D" w:rsidR="000C1AD2" w:rsidRPr="00183C90" w:rsidRDefault="5D30CEDD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Deliberativo</w:t>
            </w:r>
          </w:p>
        </w:tc>
        <w:tc>
          <w:tcPr>
            <w:tcW w:w="1860" w:type="dxa"/>
            <w:shd w:val="clear" w:color="auto" w:fill="auto"/>
          </w:tcPr>
          <w:p w14:paraId="2DD1E1F3" w14:textId="683A5332" w:rsidR="000C1AD2" w:rsidRPr="00183C90" w:rsidRDefault="004226A8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  <w:tc>
          <w:tcPr>
            <w:tcW w:w="1725" w:type="dxa"/>
            <w:shd w:val="clear" w:color="auto" w:fill="auto"/>
          </w:tcPr>
          <w:p w14:paraId="67D60576" w14:textId="1FEDB6CE" w:rsidR="000C1AD2" w:rsidRPr="00183C90" w:rsidRDefault="004226A8" w:rsidP="49F9D1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943" w:type="dxa"/>
            <w:shd w:val="clear" w:color="auto" w:fill="auto"/>
          </w:tcPr>
          <w:p w14:paraId="189C6612" w14:textId="2096879F" w:rsidR="000C1AD2" w:rsidRPr="00183C90" w:rsidRDefault="004226A8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</w:tr>
      <w:tr w:rsidR="70FE8019" w14:paraId="7314754E" w14:textId="77777777" w:rsidTr="112CBF50">
        <w:trPr>
          <w:trHeight w:val="300"/>
        </w:trPr>
        <w:tc>
          <w:tcPr>
            <w:tcW w:w="568" w:type="dxa"/>
            <w:shd w:val="clear" w:color="auto" w:fill="auto"/>
          </w:tcPr>
          <w:p w14:paraId="23C07565" w14:textId="77EB6CBA" w:rsidR="68D4D7C4" w:rsidRDefault="68D4D7C4" w:rsidP="70FE80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0FE80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3659C9C2" w14:textId="451BEE74" w:rsidR="70FE8019" w:rsidRDefault="68D4D7C4" w:rsidP="70FE801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1399231">
              <w:rPr>
                <w:rFonts w:ascii="Arial" w:eastAsia="Arial" w:hAnsi="Arial" w:cs="Arial"/>
                <w:sz w:val="24"/>
                <w:szCs w:val="24"/>
              </w:rPr>
              <w:t>Proposta Orçamentária</w:t>
            </w:r>
            <w:r w:rsidR="00374FC6">
              <w:rPr>
                <w:rFonts w:ascii="Arial" w:eastAsia="Arial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1559" w:type="dxa"/>
          </w:tcPr>
          <w:p w14:paraId="7D025BEF" w14:textId="7A415497" w:rsidR="70FE8019" w:rsidRDefault="68D4D7C4" w:rsidP="70FE8019">
            <w:pPr>
              <w:rPr>
                <w:rFonts w:ascii="Arial" w:hAnsi="Arial" w:cs="Arial"/>
                <w:sz w:val="24"/>
                <w:szCs w:val="24"/>
              </w:rPr>
            </w:pPr>
            <w:r w:rsidRPr="61399231">
              <w:rPr>
                <w:rFonts w:ascii="Arial" w:hAnsi="Arial" w:cs="Arial"/>
                <w:sz w:val="24"/>
                <w:szCs w:val="24"/>
              </w:rPr>
              <w:t>30 minutos</w:t>
            </w:r>
          </w:p>
        </w:tc>
        <w:tc>
          <w:tcPr>
            <w:tcW w:w="1560" w:type="dxa"/>
            <w:shd w:val="clear" w:color="auto" w:fill="auto"/>
          </w:tcPr>
          <w:p w14:paraId="1DA124E4" w14:textId="3CF6FBF3" w:rsidR="70FE8019" w:rsidRDefault="68D4D7C4" w:rsidP="70FE8019">
            <w:pPr>
              <w:rPr>
                <w:rFonts w:ascii="Arial" w:hAnsi="Arial" w:cs="Arial"/>
                <w:sz w:val="24"/>
                <w:szCs w:val="24"/>
              </w:rPr>
            </w:pPr>
            <w:r w:rsidRPr="61399231">
              <w:rPr>
                <w:rFonts w:ascii="Arial" w:hAnsi="Arial" w:cs="Arial"/>
                <w:sz w:val="24"/>
                <w:szCs w:val="24"/>
              </w:rPr>
              <w:t>Deliberativo</w:t>
            </w:r>
          </w:p>
        </w:tc>
        <w:tc>
          <w:tcPr>
            <w:tcW w:w="1860" w:type="dxa"/>
            <w:shd w:val="clear" w:color="auto" w:fill="auto"/>
          </w:tcPr>
          <w:p w14:paraId="2BCB6E06" w14:textId="03BEA947" w:rsidR="70FE8019" w:rsidRDefault="68D4D7C4" w:rsidP="70FE8019">
            <w:pPr>
              <w:rPr>
                <w:rFonts w:ascii="Arial" w:hAnsi="Arial" w:cs="Arial"/>
                <w:sz w:val="24"/>
                <w:szCs w:val="24"/>
              </w:rPr>
            </w:pPr>
            <w:r w:rsidRPr="1DEC7143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725" w:type="dxa"/>
            <w:shd w:val="clear" w:color="auto" w:fill="auto"/>
          </w:tcPr>
          <w:p w14:paraId="17471C83" w14:textId="2918C327" w:rsidR="70FE8019" w:rsidRDefault="68D4D7C4" w:rsidP="70FE8019">
            <w:pPr>
              <w:rPr>
                <w:rFonts w:ascii="Arial" w:hAnsi="Arial" w:cs="Arial"/>
                <w:sz w:val="24"/>
                <w:szCs w:val="24"/>
              </w:rPr>
            </w:pPr>
            <w:r w:rsidRPr="1DEC7143"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1943" w:type="dxa"/>
            <w:shd w:val="clear" w:color="auto" w:fill="auto"/>
          </w:tcPr>
          <w:p w14:paraId="5150F05A" w14:textId="4095FE30" w:rsidR="70FE8019" w:rsidRDefault="68D4D7C4" w:rsidP="70FE8019">
            <w:pPr>
              <w:rPr>
                <w:rFonts w:ascii="Arial" w:hAnsi="Arial" w:cs="Arial"/>
                <w:sz w:val="24"/>
                <w:szCs w:val="24"/>
              </w:rPr>
            </w:pPr>
            <w:r w:rsidRPr="1DEC7143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374FC6" w14:paraId="18081645" w14:textId="77777777" w:rsidTr="112CBF50">
        <w:trPr>
          <w:trHeight w:val="300"/>
        </w:trPr>
        <w:tc>
          <w:tcPr>
            <w:tcW w:w="568" w:type="dxa"/>
            <w:shd w:val="clear" w:color="auto" w:fill="auto"/>
          </w:tcPr>
          <w:p w14:paraId="52EA5F66" w14:textId="2AB9D84C" w:rsidR="00374FC6" w:rsidRPr="009723F3" w:rsidRDefault="00374FC6" w:rsidP="00374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3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045AAB11" w14:textId="6F49773F" w:rsidR="00374FC6" w:rsidRPr="009723F3" w:rsidRDefault="00374FC6" w:rsidP="00374FC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23F3">
              <w:rPr>
                <w:rFonts w:ascii="Arial" w:eastAsia="Arial" w:hAnsi="Arial" w:cs="Arial"/>
                <w:sz w:val="24"/>
                <w:szCs w:val="24"/>
              </w:rPr>
              <w:t>Planejamento Estratégico 2025-2028</w:t>
            </w:r>
          </w:p>
        </w:tc>
        <w:tc>
          <w:tcPr>
            <w:tcW w:w="1559" w:type="dxa"/>
          </w:tcPr>
          <w:p w14:paraId="25616AF1" w14:textId="733598FF" w:rsidR="00374FC6" w:rsidRPr="61399231" w:rsidRDefault="00374FC6" w:rsidP="00374F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minutos</w:t>
            </w:r>
          </w:p>
        </w:tc>
        <w:tc>
          <w:tcPr>
            <w:tcW w:w="1560" w:type="dxa"/>
            <w:shd w:val="clear" w:color="auto" w:fill="auto"/>
          </w:tcPr>
          <w:p w14:paraId="25506922" w14:textId="0427E411" w:rsidR="00374FC6" w:rsidRPr="61399231" w:rsidRDefault="00374FC6" w:rsidP="00374FC6">
            <w:pPr>
              <w:rPr>
                <w:rFonts w:ascii="Arial" w:hAnsi="Arial" w:cs="Arial"/>
                <w:sz w:val="24"/>
                <w:szCs w:val="24"/>
              </w:rPr>
            </w:pPr>
            <w:r w:rsidRPr="61399231">
              <w:rPr>
                <w:rFonts w:ascii="Arial" w:hAnsi="Arial" w:cs="Arial"/>
                <w:sz w:val="24"/>
                <w:szCs w:val="24"/>
              </w:rPr>
              <w:t>Deliberativo</w:t>
            </w:r>
          </w:p>
        </w:tc>
        <w:tc>
          <w:tcPr>
            <w:tcW w:w="1860" w:type="dxa"/>
            <w:shd w:val="clear" w:color="auto" w:fill="auto"/>
          </w:tcPr>
          <w:p w14:paraId="18DDFF11" w14:textId="6D87A7F4" w:rsidR="00374FC6" w:rsidRPr="1DEC7143" w:rsidRDefault="231E635E" w:rsidP="00374FC6">
            <w:pPr>
              <w:rPr>
                <w:rFonts w:ascii="Arial" w:hAnsi="Arial" w:cs="Arial"/>
                <w:sz w:val="24"/>
                <w:szCs w:val="24"/>
              </w:rPr>
            </w:pPr>
            <w:r w:rsidRPr="112CBF50">
              <w:rPr>
                <w:rFonts w:ascii="Arial" w:hAnsi="Arial" w:cs="Arial"/>
                <w:sz w:val="24"/>
                <w:szCs w:val="24"/>
              </w:rPr>
              <w:t>Presidência</w:t>
            </w:r>
          </w:p>
        </w:tc>
        <w:tc>
          <w:tcPr>
            <w:tcW w:w="1725" w:type="dxa"/>
            <w:shd w:val="clear" w:color="auto" w:fill="auto"/>
          </w:tcPr>
          <w:p w14:paraId="178EEE1E" w14:textId="05D23DCB" w:rsidR="00374FC6" w:rsidRPr="1DEC7143" w:rsidRDefault="00374FC6" w:rsidP="00374FC6">
            <w:pPr>
              <w:rPr>
                <w:rFonts w:ascii="Arial" w:hAnsi="Arial" w:cs="Arial"/>
                <w:sz w:val="24"/>
                <w:szCs w:val="24"/>
              </w:rPr>
            </w:pPr>
            <w:r w:rsidRPr="1DEC7143"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1943" w:type="dxa"/>
            <w:shd w:val="clear" w:color="auto" w:fill="auto"/>
          </w:tcPr>
          <w:p w14:paraId="6151BE8D" w14:textId="0567355D" w:rsidR="00374FC6" w:rsidRPr="1DEC7143" w:rsidRDefault="346B8CB2" w:rsidP="112CBF50">
            <w:pPr>
              <w:rPr>
                <w:rFonts w:ascii="Arial" w:hAnsi="Arial" w:cs="Arial"/>
                <w:sz w:val="24"/>
                <w:szCs w:val="24"/>
              </w:rPr>
            </w:pPr>
            <w:r w:rsidRPr="112CBF50">
              <w:rPr>
                <w:rFonts w:ascii="Arial" w:hAnsi="Arial" w:cs="Arial"/>
                <w:sz w:val="24"/>
                <w:szCs w:val="24"/>
              </w:rPr>
              <w:t>Presidência</w:t>
            </w:r>
          </w:p>
        </w:tc>
      </w:tr>
      <w:tr w:rsidR="009723F3" w14:paraId="61080748" w14:textId="77777777" w:rsidTr="112CBF50">
        <w:tc>
          <w:tcPr>
            <w:tcW w:w="568" w:type="dxa"/>
            <w:shd w:val="clear" w:color="auto" w:fill="auto"/>
          </w:tcPr>
          <w:p w14:paraId="68A50561" w14:textId="268E64BB" w:rsidR="009723F3" w:rsidRDefault="009723F3" w:rsidP="00972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1DCC4803" w14:textId="779DCBB5" w:rsidR="009723F3" w:rsidRPr="49F9D180" w:rsidRDefault="009723F3" w:rsidP="009723F3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Processo de seleção - membros COAUD</w:t>
            </w:r>
          </w:p>
        </w:tc>
        <w:tc>
          <w:tcPr>
            <w:tcW w:w="1559" w:type="dxa"/>
          </w:tcPr>
          <w:p w14:paraId="40F35289" w14:textId="7B9CC6AD" w:rsidR="009723F3" w:rsidRPr="49F9D180" w:rsidRDefault="009723F3" w:rsidP="009723F3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60" w:type="dxa"/>
            <w:shd w:val="clear" w:color="auto" w:fill="auto"/>
          </w:tcPr>
          <w:p w14:paraId="51B23B7E" w14:textId="487ED8A7" w:rsidR="009723F3" w:rsidRPr="49F9D180" w:rsidRDefault="009723F3" w:rsidP="009723F3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860" w:type="dxa"/>
            <w:shd w:val="clear" w:color="auto" w:fill="auto"/>
          </w:tcPr>
          <w:p w14:paraId="3DA135ED" w14:textId="454A579C" w:rsidR="009723F3" w:rsidRPr="49F9D180" w:rsidRDefault="009723F3" w:rsidP="009723F3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725" w:type="dxa"/>
            <w:shd w:val="clear" w:color="auto" w:fill="auto"/>
          </w:tcPr>
          <w:p w14:paraId="6C9EA72D" w14:textId="500FC673" w:rsidR="009723F3" w:rsidRPr="49F9D180" w:rsidRDefault="009723F3" w:rsidP="009723F3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1943" w:type="dxa"/>
            <w:shd w:val="clear" w:color="auto" w:fill="auto"/>
          </w:tcPr>
          <w:p w14:paraId="1D8060A3" w14:textId="7EC9A313" w:rsidR="009723F3" w:rsidRPr="49F9D180" w:rsidRDefault="5A0CEEDE" w:rsidP="112CBF50">
            <w:r w:rsidRPr="112CBF50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A65DD1" w14:paraId="248D84D5" w14:textId="77777777" w:rsidTr="112CBF50">
        <w:tc>
          <w:tcPr>
            <w:tcW w:w="568" w:type="dxa"/>
            <w:shd w:val="clear" w:color="auto" w:fill="auto"/>
          </w:tcPr>
          <w:p w14:paraId="4383BFC1" w14:textId="07939496" w:rsidR="00A65DD1" w:rsidRPr="00F72516" w:rsidRDefault="009723F3" w:rsidP="49F9D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30602761" w14:textId="0DF31E31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Relatos e comunicações da Presidente do Conselho Deliberativo</w:t>
            </w:r>
          </w:p>
        </w:tc>
        <w:tc>
          <w:tcPr>
            <w:tcW w:w="1559" w:type="dxa"/>
          </w:tcPr>
          <w:p w14:paraId="73D38D07" w14:textId="42D9F852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60" w:type="dxa"/>
            <w:shd w:val="clear" w:color="auto" w:fill="auto"/>
          </w:tcPr>
          <w:p w14:paraId="15D628C0" w14:textId="3F18364F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860" w:type="dxa"/>
            <w:shd w:val="clear" w:color="auto" w:fill="auto"/>
          </w:tcPr>
          <w:p w14:paraId="53E6141B" w14:textId="1EE84A58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25" w:type="dxa"/>
            <w:shd w:val="clear" w:color="auto" w:fill="auto"/>
          </w:tcPr>
          <w:p w14:paraId="3C9E3F27" w14:textId="5078DD0C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43" w:type="dxa"/>
            <w:shd w:val="clear" w:color="auto" w:fill="auto"/>
          </w:tcPr>
          <w:p w14:paraId="1DE991DD" w14:textId="47C4EF59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A65DD1" w14:paraId="5A940596" w14:textId="77777777" w:rsidTr="112CBF50">
        <w:tc>
          <w:tcPr>
            <w:tcW w:w="568" w:type="dxa"/>
            <w:shd w:val="clear" w:color="auto" w:fill="auto"/>
          </w:tcPr>
          <w:p w14:paraId="6FEFAF9A" w14:textId="01E1B33F" w:rsidR="00A65DD1" w:rsidRPr="00F72516" w:rsidRDefault="009723F3" w:rsidP="1DEC7143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5930AAE5" w14:textId="66967037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Relatos e comunicações do Diretor</w:t>
            </w:r>
            <w:r w:rsidR="00374FC6">
              <w:rPr>
                <w:rFonts w:ascii="Arial" w:hAnsi="Arial" w:cs="Arial"/>
                <w:sz w:val="24"/>
                <w:szCs w:val="24"/>
              </w:rPr>
              <w:t>-</w:t>
            </w:r>
            <w:r w:rsidRPr="49F9D180">
              <w:rPr>
                <w:rFonts w:ascii="Arial" w:hAnsi="Arial" w:cs="Arial"/>
                <w:sz w:val="24"/>
                <w:szCs w:val="24"/>
              </w:rPr>
              <w:t xml:space="preserve">Presidente </w:t>
            </w:r>
          </w:p>
        </w:tc>
        <w:tc>
          <w:tcPr>
            <w:tcW w:w="1559" w:type="dxa"/>
          </w:tcPr>
          <w:p w14:paraId="3B18E816" w14:textId="0CB9C4D0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60" w:type="dxa"/>
            <w:shd w:val="clear" w:color="auto" w:fill="auto"/>
          </w:tcPr>
          <w:p w14:paraId="458C661D" w14:textId="4DC01596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860" w:type="dxa"/>
            <w:shd w:val="clear" w:color="auto" w:fill="auto"/>
          </w:tcPr>
          <w:p w14:paraId="3636435F" w14:textId="5D08F3E8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725" w:type="dxa"/>
            <w:shd w:val="clear" w:color="auto" w:fill="auto"/>
          </w:tcPr>
          <w:p w14:paraId="5AC36F5F" w14:textId="3B81F202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43" w:type="dxa"/>
            <w:shd w:val="clear" w:color="auto" w:fill="auto"/>
          </w:tcPr>
          <w:p w14:paraId="169483E1" w14:textId="032E11B2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A65DD1" w14:paraId="5BCB04E1" w14:textId="77777777" w:rsidTr="112CBF50">
        <w:tc>
          <w:tcPr>
            <w:tcW w:w="568" w:type="dxa"/>
            <w:shd w:val="clear" w:color="auto" w:fill="auto"/>
          </w:tcPr>
          <w:p w14:paraId="448DAB03" w14:textId="65EF4272" w:rsidR="00A65DD1" w:rsidRPr="00F72516" w:rsidRDefault="00374FC6" w:rsidP="49F9D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09E67B84" w14:textId="5D2B6E41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 xml:space="preserve">Relatório Mensal dos Investimentos </w:t>
            </w:r>
          </w:p>
        </w:tc>
        <w:tc>
          <w:tcPr>
            <w:tcW w:w="1559" w:type="dxa"/>
          </w:tcPr>
          <w:p w14:paraId="720D1AFD" w14:textId="66E9D317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60" w:type="dxa"/>
            <w:shd w:val="clear" w:color="auto" w:fill="auto"/>
          </w:tcPr>
          <w:p w14:paraId="6A1D403B" w14:textId="2E404112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860" w:type="dxa"/>
            <w:shd w:val="clear" w:color="auto" w:fill="auto"/>
          </w:tcPr>
          <w:p w14:paraId="3FFCA498" w14:textId="33BBD84C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25" w:type="dxa"/>
            <w:shd w:val="clear" w:color="auto" w:fill="auto"/>
          </w:tcPr>
          <w:p w14:paraId="7F3609FF" w14:textId="5FBFC7B6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43" w:type="dxa"/>
            <w:shd w:val="clear" w:color="auto" w:fill="auto"/>
          </w:tcPr>
          <w:p w14:paraId="572A716C" w14:textId="3CAD08B5" w:rsidR="00A65DD1" w:rsidRPr="00F72516" w:rsidRDefault="00A65DD1" w:rsidP="49F9D180">
            <w:pPr>
              <w:rPr>
                <w:rFonts w:ascii="Arial" w:hAnsi="Arial" w:cs="Arial"/>
                <w:sz w:val="24"/>
                <w:szCs w:val="24"/>
              </w:rPr>
            </w:pPr>
            <w:r w:rsidRPr="49F9D180"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</w:tr>
      <w:tr w:rsidR="00A65DD1" w:rsidRPr="000F5369" w14:paraId="31EDFD61" w14:textId="77777777" w:rsidTr="112CBF50">
        <w:tc>
          <w:tcPr>
            <w:tcW w:w="568" w:type="dxa"/>
            <w:shd w:val="clear" w:color="auto" w:fill="auto"/>
          </w:tcPr>
          <w:p w14:paraId="46DC790A" w14:textId="0669FCFC" w:rsidR="00A65DD1" w:rsidRPr="00374FC6" w:rsidRDefault="31AA49DA" w:rsidP="29327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131C4170" w14:textId="6341CFCE" w:rsidR="00A65DD1" w:rsidRPr="00374FC6" w:rsidRDefault="59905727" w:rsidP="293272CC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 xml:space="preserve">Apresentação dos Planos de ação – posição </w:t>
            </w:r>
            <w:r w:rsidR="3B2F72BB" w:rsidRPr="293272CC"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  <w:tc>
          <w:tcPr>
            <w:tcW w:w="1559" w:type="dxa"/>
          </w:tcPr>
          <w:p w14:paraId="61474AB1" w14:textId="38D2450E" w:rsidR="00A65DD1" w:rsidRPr="00F72516" w:rsidRDefault="59905727" w:rsidP="293272CC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60" w:type="dxa"/>
            <w:shd w:val="clear" w:color="auto" w:fill="auto"/>
          </w:tcPr>
          <w:p w14:paraId="3E072022" w14:textId="067F6B62" w:rsidR="00A65DD1" w:rsidRPr="00F72516" w:rsidRDefault="59905727" w:rsidP="293272CC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860" w:type="dxa"/>
            <w:shd w:val="clear" w:color="auto" w:fill="auto"/>
          </w:tcPr>
          <w:p w14:paraId="326885E7" w14:textId="185C72DB" w:rsidR="00A65DD1" w:rsidRPr="00F72516" w:rsidRDefault="59905727" w:rsidP="293272CC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25" w:type="dxa"/>
            <w:shd w:val="clear" w:color="auto" w:fill="auto"/>
          </w:tcPr>
          <w:p w14:paraId="6EE5C8AE" w14:textId="2DAF09C9" w:rsidR="00A65DD1" w:rsidRPr="00F72516" w:rsidRDefault="59905727" w:rsidP="293272CC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43" w:type="dxa"/>
            <w:shd w:val="clear" w:color="auto" w:fill="auto"/>
          </w:tcPr>
          <w:p w14:paraId="4A210151" w14:textId="77777777" w:rsidR="00A65DD1" w:rsidRPr="00F72516" w:rsidRDefault="59905727" w:rsidP="293272CC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 xml:space="preserve">Auditoria </w:t>
            </w:r>
          </w:p>
          <w:p w14:paraId="0050AC48" w14:textId="264F4544" w:rsidR="00A65DD1" w:rsidRPr="00F72516" w:rsidRDefault="59905727" w:rsidP="293272CC">
            <w:pPr>
              <w:rPr>
                <w:rFonts w:ascii="Arial" w:hAnsi="Arial" w:cs="Arial"/>
                <w:sz w:val="24"/>
                <w:szCs w:val="24"/>
              </w:rPr>
            </w:pPr>
            <w:r w:rsidRPr="293272CC">
              <w:rPr>
                <w:rFonts w:ascii="Arial" w:hAnsi="Arial" w:cs="Arial"/>
                <w:sz w:val="24"/>
                <w:szCs w:val="24"/>
              </w:rPr>
              <w:t>Interna</w:t>
            </w:r>
          </w:p>
        </w:tc>
      </w:tr>
    </w:tbl>
    <w:p w14:paraId="050FAE68" w14:textId="25842095" w:rsidR="00552DCE" w:rsidRDefault="00552DCE" w:rsidP="00DC693C"/>
    <w:sectPr w:rsidR="00552DCE" w:rsidSect="00E56C19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80C95"/>
    <w:rsid w:val="000B7A91"/>
    <w:rsid w:val="000C1AD2"/>
    <w:rsid w:val="000C3413"/>
    <w:rsid w:val="000D0007"/>
    <w:rsid w:val="000F5369"/>
    <w:rsid w:val="00101E59"/>
    <w:rsid w:val="00110833"/>
    <w:rsid w:val="0015041C"/>
    <w:rsid w:val="00165A14"/>
    <w:rsid w:val="00177A1C"/>
    <w:rsid w:val="00180C39"/>
    <w:rsid w:val="00183C90"/>
    <w:rsid w:val="00197B8C"/>
    <w:rsid w:val="001D412F"/>
    <w:rsid w:val="0020446D"/>
    <w:rsid w:val="002161BD"/>
    <w:rsid w:val="00274AB2"/>
    <w:rsid w:val="00283DEE"/>
    <w:rsid w:val="00287044"/>
    <w:rsid w:val="00290F3C"/>
    <w:rsid w:val="002A2FC7"/>
    <w:rsid w:val="002C50AF"/>
    <w:rsid w:val="002C6E53"/>
    <w:rsid w:val="002E22C4"/>
    <w:rsid w:val="002F1BEA"/>
    <w:rsid w:val="002F5112"/>
    <w:rsid w:val="00306E40"/>
    <w:rsid w:val="00311DFA"/>
    <w:rsid w:val="003203D7"/>
    <w:rsid w:val="00354D05"/>
    <w:rsid w:val="00360B83"/>
    <w:rsid w:val="0037267F"/>
    <w:rsid w:val="00374FC6"/>
    <w:rsid w:val="0038151B"/>
    <w:rsid w:val="0038687A"/>
    <w:rsid w:val="003A1963"/>
    <w:rsid w:val="003B607E"/>
    <w:rsid w:val="00410CD2"/>
    <w:rsid w:val="004226A8"/>
    <w:rsid w:val="00453721"/>
    <w:rsid w:val="00493688"/>
    <w:rsid w:val="004A3E5E"/>
    <w:rsid w:val="0051199E"/>
    <w:rsid w:val="0052317B"/>
    <w:rsid w:val="00542061"/>
    <w:rsid w:val="00551675"/>
    <w:rsid w:val="00552DCE"/>
    <w:rsid w:val="00572FA5"/>
    <w:rsid w:val="00587CA6"/>
    <w:rsid w:val="00594DD8"/>
    <w:rsid w:val="005B72FB"/>
    <w:rsid w:val="005C33A0"/>
    <w:rsid w:val="005E0A75"/>
    <w:rsid w:val="0060086E"/>
    <w:rsid w:val="006320F7"/>
    <w:rsid w:val="00633459"/>
    <w:rsid w:val="0064198F"/>
    <w:rsid w:val="00644DC5"/>
    <w:rsid w:val="00693667"/>
    <w:rsid w:val="006C1A67"/>
    <w:rsid w:val="006E5255"/>
    <w:rsid w:val="006F0357"/>
    <w:rsid w:val="006F2392"/>
    <w:rsid w:val="006F6748"/>
    <w:rsid w:val="007168F6"/>
    <w:rsid w:val="00732C95"/>
    <w:rsid w:val="007446BD"/>
    <w:rsid w:val="007B18D3"/>
    <w:rsid w:val="007C0F73"/>
    <w:rsid w:val="007C34B7"/>
    <w:rsid w:val="007E2A09"/>
    <w:rsid w:val="007E3427"/>
    <w:rsid w:val="007E6B6C"/>
    <w:rsid w:val="007F6337"/>
    <w:rsid w:val="00816950"/>
    <w:rsid w:val="0084724A"/>
    <w:rsid w:val="008C727D"/>
    <w:rsid w:val="008F0715"/>
    <w:rsid w:val="008F0EF8"/>
    <w:rsid w:val="008F69BC"/>
    <w:rsid w:val="008F6FED"/>
    <w:rsid w:val="008F7E67"/>
    <w:rsid w:val="009115DC"/>
    <w:rsid w:val="009411D0"/>
    <w:rsid w:val="009655AA"/>
    <w:rsid w:val="009723F3"/>
    <w:rsid w:val="00973D65"/>
    <w:rsid w:val="009A26C1"/>
    <w:rsid w:val="009B14F3"/>
    <w:rsid w:val="009B4529"/>
    <w:rsid w:val="009F7CCE"/>
    <w:rsid w:val="00A1377F"/>
    <w:rsid w:val="00A30484"/>
    <w:rsid w:val="00A46451"/>
    <w:rsid w:val="00A507ED"/>
    <w:rsid w:val="00A65DD1"/>
    <w:rsid w:val="00A67C8C"/>
    <w:rsid w:val="00AA3DCF"/>
    <w:rsid w:val="00AE577C"/>
    <w:rsid w:val="00AE78F3"/>
    <w:rsid w:val="00B02ADD"/>
    <w:rsid w:val="00B44182"/>
    <w:rsid w:val="00B54C96"/>
    <w:rsid w:val="00B60BA6"/>
    <w:rsid w:val="00B60F39"/>
    <w:rsid w:val="00B84E31"/>
    <w:rsid w:val="00B87764"/>
    <w:rsid w:val="00BA7C2F"/>
    <w:rsid w:val="00BC4963"/>
    <w:rsid w:val="00BF29E6"/>
    <w:rsid w:val="00C15F51"/>
    <w:rsid w:val="00C52883"/>
    <w:rsid w:val="00C55B25"/>
    <w:rsid w:val="00C65917"/>
    <w:rsid w:val="00C7154F"/>
    <w:rsid w:val="00C91E5D"/>
    <w:rsid w:val="00C940D8"/>
    <w:rsid w:val="00CA4EB9"/>
    <w:rsid w:val="00CC529D"/>
    <w:rsid w:val="00D16D34"/>
    <w:rsid w:val="00D2612F"/>
    <w:rsid w:val="00D30547"/>
    <w:rsid w:val="00D46693"/>
    <w:rsid w:val="00D56514"/>
    <w:rsid w:val="00D634FD"/>
    <w:rsid w:val="00D70798"/>
    <w:rsid w:val="00DB27F9"/>
    <w:rsid w:val="00DC1CC2"/>
    <w:rsid w:val="00DC693C"/>
    <w:rsid w:val="00DD55E3"/>
    <w:rsid w:val="00DE2E37"/>
    <w:rsid w:val="00DE4CB0"/>
    <w:rsid w:val="00DE76D3"/>
    <w:rsid w:val="00DF65C6"/>
    <w:rsid w:val="00E11F2D"/>
    <w:rsid w:val="00E47564"/>
    <w:rsid w:val="00E56C19"/>
    <w:rsid w:val="00E61CD1"/>
    <w:rsid w:val="00E750B4"/>
    <w:rsid w:val="00E7606C"/>
    <w:rsid w:val="00E92A18"/>
    <w:rsid w:val="00E93839"/>
    <w:rsid w:val="00E9609B"/>
    <w:rsid w:val="00EA1859"/>
    <w:rsid w:val="00EA4EB9"/>
    <w:rsid w:val="00ED03DC"/>
    <w:rsid w:val="00ED08DC"/>
    <w:rsid w:val="00ED3153"/>
    <w:rsid w:val="00F31E0B"/>
    <w:rsid w:val="00F36141"/>
    <w:rsid w:val="00F42C93"/>
    <w:rsid w:val="00F44CBB"/>
    <w:rsid w:val="00F50098"/>
    <w:rsid w:val="00F52729"/>
    <w:rsid w:val="00F654D2"/>
    <w:rsid w:val="00F67EFE"/>
    <w:rsid w:val="00F72516"/>
    <w:rsid w:val="00F8462B"/>
    <w:rsid w:val="00F9388D"/>
    <w:rsid w:val="00FC1251"/>
    <w:rsid w:val="00FC5585"/>
    <w:rsid w:val="00FD6A63"/>
    <w:rsid w:val="00FE11B7"/>
    <w:rsid w:val="00FE7C04"/>
    <w:rsid w:val="00FF6D14"/>
    <w:rsid w:val="07820412"/>
    <w:rsid w:val="08BA6616"/>
    <w:rsid w:val="0C1229E2"/>
    <w:rsid w:val="0F134C50"/>
    <w:rsid w:val="110C7A1D"/>
    <w:rsid w:val="112CBF50"/>
    <w:rsid w:val="12464921"/>
    <w:rsid w:val="1257846B"/>
    <w:rsid w:val="13F4C451"/>
    <w:rsid w:val="1A5BAFAB"/>
    <w:rsid w:val="1B76B0E0"/>
    <w:rsid w:val="1D15D15F"/>
    <w:rsid w:val="1D3E19AB"/>
    <w:rsid w:val="1DEC7143"/>
    <w:rsid w:val="217B15AE"/>
    <w:rsid w:val="217CF5B9"/>
    <w:rsid w:val="231E635E"/>
    <w:rsid w:val="234D4C88"/>
    <w:rsid w:val="257FE1FC"/>
    <w:rsid w:val="27E232B6"/>
    <w:rsid w:val="293272CC"/>
    <w:rsid w:val="2B5E87F8"/>
    <w:rsid w:val="305FFF9D"/>
    <w:rsid w:val="31AA49DA"/>
    <w:rsid w:val="346B8CB2"/>
    <w:rsid w:val="34984F79"/>
    <w:rsid w:val="35B879CB"/>
    <w:rsid w:val="3650249E"/>
    <w:rsid w:val="3830C1FB"/>
    <w:rsid w:val="397F2365"/>
    <w:rsid w:val="3B2F72BB"/>
    <w:rsid w:val="3D350098"/>
    <w:rsid w:val="3D868E68"/>
    <w:rsid w:val="3D8720FB"/>
    <w:rsid w:val="3E8E448B"/>
    <w:rsid w:val="3F0012CB"/>
    <w:rsid w:val="40F8E332"/>
    <w:rsid w:val="42407C76"/>
    <w:rsid w:val="436D7F49"/>
    <w:rsid w:val="4512D40C"/>
    <w:rsid w:val="4531433E"/>
    <w:rsid w:val="4618795C"/>
    <w:rsid w:val="48045826"/>
    <w:rsid w:val="49805AD6"/>
    <w:rsid w:val="49F9D180"/>
    <w:rsid w:val="4D6CF5A9"/>
    <w:rsid w:val="4E900F44"/>
    <w:rsid w:val="4ECF5C76"/>
    <w:rsid w:val="50E4B621"/>
    <w:rsid w:val="54A36F2F"/>
    <w:rsid w:val="54AC5668"/>
    <w:rsid w:val="57BDA68C"/>
    <w:rsid w:val="57CD6BCB"/>
    <w:rsid w:val="58D90C5E"/>
    <w:rsid w:val="58EA0968"/>
    <w:rsid w:val="59905727"/>
    <w:rsid w:val="5A0CEEDE"/>
    <w:rsid w:val="5A2258DE"/>
    <w:rsid w:val="5C67F3F6"/>
    <w:rsid w:val="5D17917C"/>
    <w:rsid w:val="5D30CEDD"/>
    <w:rsid w:val="5EE395EF"/>
    <w:rsid w:val="5F01F939"/>
    <w:rsid w:val="5FB4E078"/>
    <w:rsid w:val="61399231"/>
    <w:rsid w:val="68D4D7C4"/>
    <w:rsid w:val="68DDD4D3"/>
    <w:rsid w:val="6B61B627"/>
    <w:rsid w:val="6C519FF8"/>
    <w:rsid w:val="6D21B31C"/>
    <w:rsid w:val="6F68CA09"/>
    <w:rsid w:val="70B6FB37"/>
    <w:rsid w:val="70FE8019"/>
    <w:rsid w:val="7239C454"/>
    <w:rsid w:val="725B9138"/>
    <w:rsid w:val="750A9B45"/>
    <w:rsid w:val="755F395D"/>
    <w:rsid w:val="76405DB6"/>
    <w:rsid w:val="78F99572"/>
    <w:rsid w:val="799AEEB6"/>
    <w:rsid w:val="7EB304F5"/>
    <w:rsid w:val="7F52F859"/>
    <w:rsid w:val="7F54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3397D89A92B5459BBDD2C655C9ABE2" ma:contentTypeVersion="12" ma:contentTypeDescription="Crie um novo documento." ma:contentTypeScope="" ma:versionID="4ffd2db337f0d8580e432248359f7e94">
  <xsd:schema xmlns:xsd="http://www.w3.org/2001/XMLSchema" xmlns:xs="http://www.w3.org/2001/XMLSchema" xmlns:p="http://schemas.microsoft.com/office/2006/metadata/properties" xmlns:ns2="138f18c3-5fc0-41a2-b0c2-a463808ce319" targetNamespace="http://schemas.microsoft.com/office/2006/metadata/properties" ma:root="true" ma:fieldsID="71509bda0c58ef1d06bf7881c54b263f" ns2:_="">
    <xsd:import namespace="138f18c3-5fc0-41a2-b0c2-a463808ce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18c3-5fc0-41a2-b0c2-a463808ce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f18c3-5fc0-41a2-b0c2-a463808ce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2C512-6988-4812-A0C4-6AEF8125D6BE}"/>
</file>

<file path=customXml/itemProps2.xml><?xml version="1.0" encoding="utf-8"?>
<ds:datastoreItem xmlns:ds="http://schemas.openxmlformats.org/officeDocument/2006/customXml" ds:itemID="{15E35FA6-FD4E-46E1-BE52-84DA93321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ED076-8ABF-492A-AE47-8BC183FFFB54}">
  <ds:schemaRefs>
    <ds:schemaRef ds:uri="http://schemas.microsoft.com/office/2006/metadata/properties"/>
    <ds:schemaRef ds:uri="http://schemas.microsoft.com/office/infopath/2007/PartnerControls"/>
    <ds:schemaRef ds:uri="138f18c3-5fc0-41a2-b0c2-a463808ce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2</cp:revision>
  <cp:lastPrinted>2023-08-17T11:41:00Z</cp:lastPrinted>
  <dcterms:created xsi:type="dcterms:W3CDTF">2024-12-02T13:22:00Z</dcterms:created>
  <dcterms:modified xsi:type="dcterms:W3CDTF">2024-12-02T13:22:00Z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0x010100243397D89A92B5459BBDD2C655C9ABE2</vt:lpwstr>
  </property>
  <property fmtid="{D5CDD505-2E9C-101B-9397-08002B2CF9AE}" pid="3" name="Order">
    <vt:r8>3316400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